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BF5" w:rsidRDefault="00FA6BF5" w:rsidP="00FA6BF5"/>
    <w:p w:rsidR="00FA6BF5" w:rsidRDefault="00FA6BF5" w:rsidP="00FA6BF5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r>
        <w:rPr>
          <w:rFonts w:ascii="Times NR Cyr MT" w:hAnsi="Times NR Cyr MT"/>
          <w:sz w:val="28"/>
          <w:szCs w:val="28"/>
        </w:rPr>
        <w:t xml:space="preserve">      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b/>
                <w:sz w:val="28"/>
              </w:rPr>
            </w:pPr>
          </w:p>
        </w:tc>
      </w:tr>
      <w:tr w:rsidR="00FA6BF5" w:rsidTr="00A176A8"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FA6BF5" w:rsidTr="00A176A8">
        <w:trPr>
          <w:trHeight w:val="366"/>
        </w:trPr>
        <w:tc>
          <w:tcPr>
            <w:tcW w:w="10065" w:type="dxa"/>
          </w:tcPr>
          <w:p w:rsidR="00FA6BF5" w:rsidRDefault="00FA6BF5" w:rsidP="00A176A8">
            <w:pPr>
              <w:pStyle w:val="3"/>
              <w:rPr>
                <w:rFonts w:ascii="Times NR Cyr MT" w:hAnsi="Times NR Cyr MT"/>
              </w:rPr>
            </w:pPr>
          </w:p>
        </w:tc>
      </w:tr>
      <w:tr w:rsidR="00FA6BF5" w:rsidTr="00A176A8">
        <w:trPr>
          <w:trHeight w:val="322"/>
        </w:trPr>
        <w:tc>
          <w:tcPr>
            <w:tcW w:w="10065" w:type="dxa"/>
            <w:vAlign w:val="center"/>
          </w:tcPr>
          <w:p w:rsidR="00FA6BF5" w:rsidRDefault="00FA6BF5" w:rsidP="00A176A8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ПОСТАНОВЛЕНИЕ</w:t>
            </w:r>
          </w:p>
        </w:tc>
      </w:tr>
    </w:tbl>
    <w:p w:rsidR="00FA6BF5" w:rsidRDefault="00FA6BF5" w:rsidP="00FA6BF5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A6BF5" w:rsidTr="00A176A8">
        <w:trPr>
          <w:trHeight w:val="358"/>
        </w:trPr>
        <w:tc>
          <w:tcPr>
            <w:tcW w:w="284" w:type="dxa"/>
            <w:vAlign w:val="bottom"/>
          </w:tcPr>
          <w:p w:rsidR="00FA6BF5" w:rsidRDefault="00FA6BF5" w:rsidP="00A176A8">
            <w:pPr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 xml:space="preserve"> </w:t>
            </w:r>
            <w:r w:rsidR="001F3995">
              <w:rPr>
                <w:rFonts w:ascii="Times NR Cyr MT" w:hAnsi="Times NR Cyr MT"/>
              </w:rPr>
              <w:t xml:space="preserve">    </w:t>
            </w:r>
            <w:r w:rsidR="003768A4">
              <w:rPr>
                <w:rFonts w:ascii="Times NR Cyr MT" w:hAnsi="Times NR Cyr MT"/>
              </w:rPr>
              <w:t>3 апреля</w:t>
            </w:r>
            <w:r w:rsidR="00964637">
              <w:rPr>
                <w:rFonts w:ascii="Times NR Cyr MT" w:hAnsi="Times NR Cyr MT"/>
              </w:rPr>
              <w:t xml:space="preserve"> </w:t>
            </w:r>
            <w:r>
              <w:rPr>
                <w:rFonts w:ascii="Times NR Cyr MT" w:hAnsi="Times NR Cyr MT"/>
              </w:rPr>
              <w:t>202</w:t>
            </w:r>
            <w:r w:rsidR="00B53304">
              <w:rPr>
                <w:rFonts w:ascii="Times NR Cyr MT" w:hAnsi="Times NR Cyr MT"/>
              </w:rPr>
              <w:t>6 года</w:t>
            </w:r>
            <w:r>
              <w:rPr>
                <w:rFonts w:ascii="Times NR Cyr MT" w:hAnsi="Times NR Cyr MT"/>
              </w:rPr>
              <w:t xml:space="preserve"> </w:t>
            </w:r>
          </w:p>
        </w:tc>
        <w:tc>
          <w:tcPr>
            <w:tcW w:w="397" w:type="dxa"/>
            <w:vAlign w:val="bottom"/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DB2FDA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1</w:t>
            </w:r>
            <w:r w:rsidR="007353B1">
              <w:rPr>
                <w:rFonts w:ascii="Times NR Cyr MT" w:hAnsi="Times NR Cyr MT"/>
              </w:rPr>
              <w:t>9</w:t>
            </w:r>
          </w:p>
        </w:tc>
      </w:tr>
      <w:tr w:rsidR="00FA6BF5" w:rsidTr="00A176A8">
        <w:tc>
          <w:tcPr>
            <w:tcW w:w="4650" w:type="dxa"/>
            <w:gridSpan w:val="4"/>
          </w:tcPr>
          <w:p w:rsidR="00FA6BF5" w:rsidRDefault="00FA6BF5" w:rsidP="00A176A8">
            <w:pPr>
              <w:rPr>
                <w:rFonts w:ascii="Times NR Cyr MT" w:hAnsi="Times NR Cyr MT"/>
                <w:sz w:val="10"/>
              </w:rPr>
            </w:pPr>
          </w:p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с.Телегино</w:t>
            </w:r>
          </w:p>
        </w:tc>
      </w:tr>
    </w:tbl>
    <w:p w:rsidR="00FA6BF5" w:rsidRDefault="00FA6BF5" w:rsidP="00FA6BF5">
      <w:pPr>
        <w:rPr>
          <w:b/>
        </w:rPr>
      </w:pPr>
    </w:p>
    <w:p w:rsidR="00FA6BF5" w:rsidRDefault="00FA6BF5" w:rsidP="00FA6BF5">
      <w:pPr>
        <w:rPr>
          <w:b/>
        </w:rPr>
      </w:pPr>
    </w:p>
    <w:p w:rsidR="00CA3CB0" w:rsidRDefault="00CA3CB0" w:rsidP="00693D3B">
      <w:pPr>
        <w:rPr>
          <w:b/>
        </w:rPr>
      </w:pPr>
    </w:p>
    <w:p w:rsidR="00C859BB" w:rsidRDefault="00C859BB" w:rsidP="00693D3B"/>
    <w:p w:rsidR="00062009" w:rsidRPr="00542F18" w:rsidRDefault="00062009" w:rsidP="00062009">
      <w:pPr>
        <w:jc w:val="center"/>
        <w:rPr>
          <w:b/>
          <w:sz w:val="16"/>
          <w:szCs w:val="16"/>
        </w:rPr>
      </w:pPr>
    </w:p>
    <w:p w:rsidR="001840E5" w:rsidRDefault="001840E5" w:rsidP="001840E5">
      <w:pPr>
        <w:ind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План мероприятий («дорожную карту») </w:t>
      </w:r>
    </w:p>
    <w:p w:rsidR="001840E5" w:rsidRDefault="001840E5" w:rsidP="001840E5">
      <w:pPr>
        <w:ind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 погашению (реструктуризации) кредиторской задолженности   бюджета Телегинского сельсовета Колышлейского района</w:t>
      </w:r>
    </w:p>
    <w:p w:rsidR="001840E5" w:rsidRDefault="001840E5" w:rsidP="001840E5">
      <w:pPr>
        <w:ind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Пензенской области  </w:t>
      </w:r>
    </w:p>
    <w:p w:rsidR="001840E5" w:rsidRDefault="001840E5" w:rsidP="001840E5">
      <w:pPr>
        <w:ind w:firstLine="720"/>
        <w:jc w:val="both"/>
        <w:rPr>
          <w:sz w:val="26"/>
          <w:szCs w:val="26"/>
        </w:rPr>
      </w:pPr>
    </w:p>
    <w:p w:rsidR="001840E5" w:rsidRDefault="001840E5" w:rsidP="001840E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 целях усиления контроля за состоянием кредиторской задолженности   бюджета Телегинского сельсовета Колышлейского района Пензенской области и предотвращения образования просроченной кредиторской задолженности,</w:t>
      </w:r>
    </w:p>
    <w:p w:rsidR="001840E5" w:rsidRDefault="001840E5" w:rsidP="001840E5">
      <w:pPr>
        <w:ind w:firstLine="540"/>
        <w:jc w:val="both"/>
        <w:rPr>
          <w:sz w:val="26"/>
          <w:szCs w:val="26"/>
        </w:rPr>
      </w:pPr>
    </w:p>
    <w:p w:rsidR="001840E5" w:rsidRDefault="001840E5" w:rsidP="001840E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Телегинского сельсовета постановляет:</w:t>
      </w:r>
    </w:p>
    <w:p w:rsidR="001840E5" w:rsidRDefault="001840E5" w:rsidP="001840E5">
      <w:pPr>
        <w:jc w:val="both"/>
        <w:rPr>
          <w:b/>
          <w:sz w:val="26"/>
          <w:szCs w:val="26"/>
        </w:rPr>
      </w:pPr>
    </w:p>
    <w:p w:rsidR="001840E5" w:rsidRDefault="001840E5" w:rsidP="001840E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 Внести в План мероприятий («дорожную карту») по погашению (реструктуризации) кредиторской задолженности бюджета Телегинского сельсовета Колышлейского района Пензенской области (далее – План), утвержденный постановлением администрации Телегинского сельсовета Колышлейского района Пензенской области от 20.04.2020 № 14, следующие изменения:</w:t>
      </w:r>
    </w:p>
    <w:p w:rsidR="001840E5" w:rsidRDefault="001840E5" w:rsidP="001840E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1.1. строку 2 таблицы Плана изложить в следующей редакции:</w:t>
      </w:r>
    </w:p>
    <w:p w:rsidR="001840E5" w:rsidRDefault="001840E5" w:rsidP="001840E5">
      <w:pPr>
        <w:ind w:firstLine="540"/>
        <w:jc w:val="both"/>
        <w:rPr>
          <w:sz w:val="26"/>
          <w:szCs w:val="26"/>
        </w:rPr>
      </w:pPr>
    </w:p>
    <w:tbl>
      <w:tblPr>
        <w:tblW w:w="51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3"/>
        <w:gridCol w:w="4682"/>
        <w:gridCol w:w="1293"/>
        <w:gridCol w:w="3004"/>
      </w:tblGrid>
      <w:tr w:rsidR="001840E5" w:rsidTr="001840E5">
        <w:trPr>
          <w:trHeight w:val="924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E5" w:rsidRDefault="001840E5">
            <w:pPr>
              <w:tabs>
                <w:tab w:val="center" w:pos="4153"/>
                <w:tab w:val="right" w:pos="8306"/>
              </w:tabs>
              <w:spacing w:line="252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E5" w:rsidRDefault="001840E5">
            <w:pPr>
              <w:tabs>
                <w:tab w:val="center" w:pos="4153"/>
                <w:tab w:val="right" w:pos="8306"/>
              </w:tabs>
              <w:spacing w:line="252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Погашение сложившейся на 1 января текущего года кредиторской задолженности бюджета Телегинского сельсовета Колышлейского района Пензенской области </w:t>
            </w:r>
            <w:r w:rsidR="00964637">
              <w:rPr>
                <w:sz w:val="26"/>
                <w:szCs w:val="26"/>
                <w:lang w:eastAsia="en-US"/>
              </w:rPr>
              <w:t>112281</w:t>
            </w:r>
            <w:bookmarkStart w:id="0" w:name="_GoBack"/>
            <w:bookmarkEnd w:id="0"/>
            <w:r>
              <w:rPr>
                <w:sz w:val="26"/>
                <w:szCs w:val="26"/>
                <w:lang w:eastAsia="en-US"/>
              </w:rPr>
              <w:t xml:space="preserve"> рублей </w:t>
            </w:r>
            <w:r w:rsidR="00964637">
              <w:rPr>
                <w:sz w:val="26"/>
                <w:szCs w:val="26"/>
                <w:lang w:eastAsia="en-US"/>
              </w:rPr>
              <w:t>9</w:t>
            </w:r>
            <w:r>
              <w:rPr>
                <w:sz w:val="26"/>
                <w:szCs w:val="26"/>
                <w:lang w:eastAsia="en-US"/>
              </w:rPr>
              <w:t>7 копейка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E5" w:rsidRDefault="001840E5">
            <w:pPr>
              <w:tabs>
                <w:tab w:val="center" w:pos="4153"/>
                <w:tab w:val="right" w:pos="8306"/>
              </w:tabs>
              <w:spacing w:line="252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1 квартал </w:t>
            </w:r>
          </w:p>
          <w:p w:rsidR="001840E5" w:rsidRDefault="001840E5">
            <w:pPr>
              <w:tabs>
                <w:tab w:val="center" w:pos="4153"/>
                <w:tab w:val="right" w:pos="8306"/>
              </w:tabs>
              <w:spacing w:line="252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текущего года 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E5" w:rsidRDefault="001840E5">
            <w:pPr>
              <w:tabs>
                <w:tab w:val="center" w:pos="4153"/>
                <w:tab w:val="right" w:pos="8306"/>
              </w:tabs>
              <w:spacing w:line="252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Администрация</w:t>
            </w:r>
          </w:p>
          <w:p w:rsidR="001840E5" w:rsidRDefault="001840E5">
            <w:pPr>
              <w:tabs>
                <w:tab w:val="center" w:pos="4153"/>
                <w:tab w:val="right" w:pos="8306"/>
              </w:tabs>
              <w:spacing w:line="252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Телегинского сельсовета Колышлейского района Пензенской области</w:t>
            </w:r>
          </w:p>
        </w:tc>
      </w:tr>
    </w:tbl>
    <w:p w:rsidR="001840E5" w:rsidRDefault="001840E5" w:rsidP="001840E5">
      <w:pPr>
        <w:jc w:val="both"/>
        <w:rPr>
          <w:sz w:val="26"/>
          <w:szCs w:val="26"/>
        </w:rPr>
      </w:pPr>
    </w:p>
    <w:p w:rsidR="001840E5" w:rsidRDefault="001840E5" w:rsidP="001840E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2. Настоящее постановление вступает в силу на следующий день после дня его официального опубликования.</w:t>
      </w:r>
    </w:p>
    <w:p w:rsidR="001840E5" w:rsidRDefault="001840E5" w:rsidP="001840E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3. Настоящее постановление опубликовать в информационном бюллетене «Информационный вестник Телегинского сельсовета»</w:t>
      </w:r>
      <w:r w:rsidR="00964637">
        <w:rPr>
          <w:sz w:val="26"/>
          <w:szCs w:val="26"/>
        </w:rPr>
        <w:t xml:space="preserve"> Колышлейского района Пензенской области</w:t>
      </w:r>
    </w:p>
    <w:p w:rsidR="001840E5" w:rsidRDefault="001840E5" w:rsidP="001840E5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4. Контроль за исполнением настоящего постановления возложить на главного специалиста – главного бухгалтера администрации Телегинского сельсовета Колышлейского района Пензенской области.</w:t>
      </w:r>
    </w:p>
    <w:p w:rsidR="001840E5" w:rsidRDefault="001840E5" w:rsidP="001840E5">
      <w:pPr>
        <w:jc w:val="both"/>
        <w:rPr>
          <w:b/>
          <w:sz w:val="26"/>
          <w:szCs w:val="26"/>
        </w:rPr>
      </w:pPr>
    </w:p>
    <w:p w:rsidR="00713A22" w:rsidRDefault="00713A22" w:rsidP="00C859BB">
      <w:pPr>
        <w:rPr>
          <w:b/>
        </w:rPr>
      </w:pPr>
    </w:p>
    <w:p w:rsidR="00713A22" w:rsidRDefault="00713A22" w:rsidP="00C859BB">
      <w:pPr>
        <w:rPr>
          <w:b/>
        </w:rPr>
      </w:pPr>
    </w:p>
    <w:p w:rsidR="003D6E6F" w:rsidRDefault="00C859BB" w:rsidP="00C859BB">
      <w:pPr>
        <w:rPr>
          <w:b/>
        </w:rPr>
      </w:pPr>
      <w:r w:rsidRPr="00C859BB">
        <w:rPr>
          <w:b/>
        </w:rPr>
        <w:t xml:space="preserve">   </w:t>
      </w:r>
      <w:r w:rsidR="00713A22">
        <w:rPr>
          <w:b/>
        </w:rPr>
        <w:t xml:space="preserve">       </w:t>
      </w:r>
      <w:r w:rsidR="00964637">
        <w:rPr>
          <w:b/>
        </w:rPr>
        <w:t xml:space="preserve">          </w:t>
      </w:r>
      <w:r w:rsidRPr="00C859BB">
        <w:rPr>
          <w:b/>
        </w:rPr>
        <w:t xml:space="preserve">  </w:t>
      </w:r>
      <w:r w:rsidR="00713A22">
        <w:rPr>
          <w:b/>
        </w:rPr>
        <w:t>И. о. гл</w:t>
      </w:r>
      <w:r w:rsidRPr="00C859BB">
        <w:rPr>
          <w:b/>
        </w:rPr>
        <w:t>ав</w:t>
      </w:r>
      <w:r w:rsidR="00713A22">
        <w:rPr>
          <w:b/>
        </w:rPr>
        <w:t>ы</w:t>
      </w:r>
      <w:r w:rsidRPr="00C859BB">
        <w:rPr>
          <w:b/>
        </w:rPr>
        <w:t xml:space="preserve"> администрации                       </w:t>
      </w:r>
      <w:proofErr w:type="spellStart"/>
      <w:r w:rsidR="00713A22">
        <w:rPr>
          <w:b/>
        </w:rPr>
        <w:t>Т.А.Тростянская</w:t>
      </w:r>
      <w:proofErr w:type="spellEnd"/>
    </w:p>
    <w:p w:rsidR="00DA14D4" w:rsidRDefault="00DA14D4" w:rsidP="00C859BB">
      <w:pPr>
        <w:rPr>
          <w:b/>
        </w:rPr>
      </w:pPr>
    </w:p>
    <w:p w:rsidR="00DA14D4" w:rsidRDefault="00DA14D4" w:rsidP="00C859BB">
      <w:pPr>
        <w:rPr>
          <w:b/>
        </w:rPr>
      </w:pPr>
    </w:p>
    <w:p w:rsidR="00DA14D4" w:rsidRDefault="00DA14D4" w:rsidP="00C859BB">
      <w:pPr>
        <w:rPr>
          <w:b/>
        </w:rPr>
      </w:pPr>
    </w:p>
    <w:p w:rsidR="00DA14D4" w:rsidRDefault="00DA14D4" w:rsidP="00C859BB">
      <w:pPr>
        <w:rPr>
          <w:b/>
        </w:rPr>
      </w:pPr>
    </w:p>
    <w:p w:rsidR="00DA14D4" w:rsidRDefault="00DA14D4" w:rsidP="00C859BB">
      <w:pPr>
        <w:rPr>
          <w:b/>
        </w:rPr>
      </w:pPr>
    </w:p>
    <w:p w:rsidR="00DA14D4" w:rsidRDefault="00DA14D4" w:rsidP="00C859BB">
      <w:pPr>
        <w:rPr>
          <w:b/>
        </w:rPr>
      </w:pPr>
    </w:p>
    <w:p w:rsidR="00DA14D4" w:rsidRDefault="00DA14D4" w:rsidP="00C859BB">
      <w:pPr>
        <w:rPr>
          <w:b/>
        </w:rPr>
      </w:pPr>
    </w:p>
    <w:p w:rsidR="00DA14D4" w:rsidRDefault="00DA14D4" w:rsidP="00DA14D4">
      <w:pPr>
        <w:jc w:val="right"/>
        <w:rPr>
          <w:sz w:val="22"/>
          <w:szCs w:val="22"/>
        </w:rPr>
      </w:pPr>
      <w:r>
        <w:t>УТВЕРЖДАЮ</w:t>
      </w:r>
    </w:p>
    <w:p w:rsidR="00DA14D4" w:rsidRDefault="00DA14D4" w:rsidP="00DA14D4">
      <w:pPr>
        <w:jc w:val="right"/>
      </w:pPr>
      <w:r>
        <w:t>Глава администрации</w:t>
      </w:r>
    </w:p>
    <w:p w:rsidR="00DA14D4" w:rsidRDefault="00DA14D4" w:rsidP="00DA14D4">
      <w:pPr>
        <w:jc w:val="right"/>
      </w:pPr>
      <w:r>
        <w:t>Телегинского сельсовета</w:t>
      </w:r>
    </w:p>
    <w:p w:rsidR="00DA14D4" w:rsidRDefault="00DA14D4" w:rsidP="00DA14D4">
      <w:pPr>
        <w:jc w:val="right"/>
      </w:pPr>
      <w:r>
        <w:t xml:space="preserve">_________________ </w:t>
      </w:r>
      <w:proofErr w:type="spellStart"/>
      <w:r>
        <w:t>Т.А.Тростянская</w:t>
      </w:r>
      <w:proofErr w:type="spellEnd"/>
    </w:p>
    <w:p w:rsidR="00DA14D4" w:rsidRDefault="00DA14D4" w:rsidP="00DA14D4"/>
    <w:p w:rsidR="00DA14D4" w:rsidRDefault="00DA14D4" w:rsidP="00DA14D4">
      <w:pPr>
        <w:jc w:val="center"/>
        <w:rPr>
          <w:b/>
        </w:rPr>
      </w:pPr>
      <w:proofErr w:type="gramStart"/>
      <w:r>
        <w:rPr>
          <w:b/>
        </w:rPr>
        <w:t>График  погашения</w:t>
      </w:r>
      <w:proofErr w:type="gramEnd"/>
      <w:r>
        <w:rPr>
          <w:b/>
        </w:rPr>
        <w:t xml:space="preserve">  кредиторской</w:t>
      </w:r>
    </w:p>
    <w:p w:rsidR="00DA14D4" w:rsidRDefault="00DA14D4" w:rsidP="00DA14D4">
      <w:pPr>
        <w:jc w:val="center"/>
        <w:rPr>
          <w:b/>
        </w:rPr>
      </w:pPr>
      <w:r>
        <w:rPr>
          <w:b/>
        </w:rPr>
        <w:t>задолженности по администрации Телегинского</w:t>
      </w:r>
    </w:p>
    <w:p w:rsidR="00DA14D4" w:rsidRDefault="00DA14D4" w:rsidP="00DA14D4">
      <w:pPr>
        <w:jc w:val="center"/>
        <w:rPr>
          <w:b/>
        </w:rPr>
      </w:pPr>
      <w:r>
        <w:rPr>
          <w:b/>
        </w:rPr>
        <w:t>сельсовета Колышлейского района</w:t>
      </w:r>
    </w:p>
    <w:p w:rsidR="00DA14D4" w:rsidRDefault="00DA14D4" w:rsidP="00DA14D4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руб.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885"/>
        <w:gridCol w:w="1886"/>
        <w:gridCol w:w="1861"/>
        <w:gridCol w:w="1856"/>
        <w:gridCol w:w="1857"/>
      </w:tblGrid>
      <w:tr w:rsidR="00DA14D4" w:rsidTr="00DA14D4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4D4" w:rsidRDefault="00DA14D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Всего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4D4" w:rsidRDefault="00DA14D4">
            <w:pPr>
              <w:rPr>
                <w:lang w:eastAsia="en-US"/>
              </w:rPr>
            </w:pPr>
            <w:r>
              <w:rPr>
                <w:lang w:eastAsia="en-US"/>
              </w:rPr>
              <w:t>1 кв.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4D4" w:rsidRDefault="00DA14D4">
            <w:pPr>
              <w:rPr>
                <w:lang w:eastAsia="en-US"/>
              </w:rPr>
            </w:pPr>
            <w:r>
              <w:rPr>
                <w:lang w:eastAsia="en-US"/>
              </w:rPr>
              <w:t>2кв.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4D4" w:rsidRDefault="00DA14D4">
            <w:pPr>
              <w:rPr>
                <w:lang w:eastAsia="en-US"/>
              </w:rPr>
            </w:pPr>
            <w:r>
              <w:rPr>
                <w:lang w:eastAsia="en-US"/>
              </w:rPr>
              <w:t>3 кв.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4D4" w:rsidRDefault="00DA14D4">
            <w:pPr>
              <w:rPr>
                <w:lang w:eastAsia="en-US"/>
              </w:rPr>
            </w:pPr>
            <w:r>
              <w:rPr>
                <w:lang w:eastAsia="en-US"/>
              </w:rPr>
              <w:t>4 кв.</w:t>
            </w:r>
          </w:p>
        </w:tc>
      </w:tr>
      <w:tr w:rsidR="00DA14D4" w:rsidTr="00DA14D4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4D4" w:rsidRDefault="00DA14D4">
            <w:pPr>
              <w:rPr>
                <w:lang w:eastAsia="en-US"/>
              </w:rPr>
            </w:pPr>
            <w:r>
              <w:rPr>
                <w:lang w:eastAsia="en-US"/>
              </w:rPr>
              <w:t>112281,97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4D4" w:rsidRDefault="00DA14D4">
            <w:pPr>
              <w:rPr>
                <w:lang w:eastAsia="en-US"/>
              </w:rPr>
            </w:pPr>
            <w:r>
              <w:rPr>
                <w:lang w:eastAsia="en-US"/>
              </w:rPr>
              <w:t>112281,97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4D4" w:rsidRDefault="00DA14D4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4D4" w:rsidRDefault="00DA14D4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4D4" w:rsidRDefault="00DA14D4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A14D4" w:rsidRDefault="00DA14D4" w:rsidP="00DA14D4">
      <w:pPr>
        <w:rPr>
          <w:rFonts w:asciiTheme="minorHAnsi" w:hAnsiTheme="minorHAnsi" w:cstheme="minorBidi"/>
          <w:lang w:eastAsia="en-US"/>
        </w:rPr>
      </w:pPr>
    </w:p>
    <w:p w:rsidR="00DA14D4" w:rsidRDefault="00DA14D4" w:rsidP="00DA14D4"/>
    <w:p w:rsidR="00DA14D4" w:rsidRDefault="00DA14D4" w:rsidP="00DA14D4">
      <w:pPr>
        <w:jc w:val="center"/>
        <w:rPr>
          <w:b/>
        </w:rPr>
      </w:pPr>
    </w:p>
    <w:p w:rsidR="00DA14D4" w:rsidRPr="00C859BB" w:rsidRDefault="00DA14D4" w:rsidP="00C859BB">
      <w:pPr>
        <w:rPr>
          <w:b/>
        </w:rPr>
      </w:pPr>
    </w:p>
    <w:sectPr w:rsidR="00DA14D4" w:rsidRPr="00C859BB" w:rsidSect="00713A2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B7D6F"/>
    <w:multiLevelType w:val="hybridMultilevel"/>
    <w:tmpl w:val="ED627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842AA"/>
    <w:multiLevelType w:val="hybridMultilevel"/>
    <w:tmpl w:val="9D241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3246C"/>
    <w:multiLevelType w:val="hybridMultilevel"/>
    <w:tmpl w:val="12F0C14E"/>
    <w:lvl w:ilvl="0" w:tplc="E3C20862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74425021"/>
    <w:multiLevelType w:val="multilevel"/>
    <w:tmpl w:val="CDEEDDB8"/>
    <w:lvl w:ilvl="0">
      <w:start w:val="1"/>
      <w:numFmt w:val="decimal"/>
      <w:lvlText w:val="%1."/>
      <w:lvlJc w:val="left"/>
      <w:pPr>
        <w:ind w:left="1260" w:hanging="360"/>
      </w:pPr>
      <w:rPr>
        <w:b w:val="0"/>
        <w:sz w:val="24"/>
        <w:szCs w:val="24"/>
      </w:rPr>
    </w:lvl>
    <w:lvl w:ilvl="1">
      <w:start w:val="9"/>
      <w:numFmt w:val="decimal"/>
      <w:isLgl/>
      <w:lvlText w:val="%1.%2."/>
      <w:lvlJc w:val="left"/>
      <w:pPr>
        <w:ind w:left="1620" w:hanging="720"/>
      </w:pPr>
    </w:lvl>
    <w:lvl w:ilvl="2">
      <w:start w:val="1"/>
      <w:numFmt w:val="decimal"/>
      <w:isLgl/>
      <w:lvlText w:val="%1.%2.%3."/>
      <w:lvlJc w:val="left"/>
      <w:pPr>
        <w:ind w:left="1620" w:hanging="720"/>
      </w:pPr>
    </w:lvl>
    <w:lvl w:ilvl="3">
      <w:start w:val="1"/>
      <w:numFmt w:val="decimal"/>
      <w:isLgl/>
      <w:lvlText w:val="%1.%2.%3.%4."/>
      <w:lvlJc w:val="left"/>
      <w:pPr>
        <w:ind w:left="1980" w:hanging="1080"/>
      </w:pPr>
    </w:lvl>
    <w:lvl w:ilvl="4">
      <w:start w:val="1"/>
      <w:numFmt w:val="decimal"/>
      <w:isLgl/>
      <w:lvlText w:val="%1.%2.%3.%4.%5."/>
      <w:lvlJc w:val="left"/>
      <w:pPr>
        <w:ind w:left="1980" w:hanging="1080"/>
      </w:pPr>
    </w:lvl>
    <w:lvl w:ilvl="5">
      <w:start w:val="1"/>
      <w:numFmt w:val="decimal"/>
      <w:isLgl/>
      <w:lvlText w:val="%1.%2.%3.%4.%5.%6."/>
      <w:lvlJc w:val="left"/>
      <w:pPr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33D"/>
    <w:rsid w:val="00013D52"/>
    <w:rsid w:val="00062009"/>
    <w:rsid w:val="000A3912"/>
    <w:rsid w:val="000E5C3F"/>
    <w:rsid w:val="00110B41"/>
    <w:rsid w:val="001840E5"/>
    <w:rsid w:val="001B3178"/>
    <w:rsid w:val="001C0977"/>
    <w:rsid w:val="001F3995"/>
    <w:rsid w:val="00282953"/>
    <w:rsid w:val="002A7B59"/>
    <w:rsid w:val="002C604C"/>
    <w:rsid w:val="002D0FF6"/>
    <w:rsid w:val="002F28B5"/>
    <w:rsid w:val="00313E9C"/>
    <w:rsid w:val="003219E8"/>
    <w:rsid w:val="00332440"/>
    <w:rsid w:val="003768A4"/>
    <w:rsid w:val="0038049B"/>
    <w:rsid w:val="003817B5"/>
    <w:rsid w:val="0038604B"/>
    <w:rsid w:val="003918D2"/>
    <w:rsid w:val="003C7F0E"/>
    <w:rsid w:val="003D6E6F"/>
    <w:rsid w:val="003E62C8"/>
    <w:rsid w:val="003F7BEA"/>
    <w:rsid w:val="00462FAB"/>
    <w:rsid w:val="0046730F"/>
    <w:rsid w:val="004A6029"/>
    <w:rsid w:val="00505EC0"/>
    <w:rsid w:val="0052333D"/>
    <w:rsid w:val="0052375F"/>
    <w:rsid w:val="00542F18"/>
    <w:rsid w:val="00561243"/>
    <w:rsid w:val="00593002"/>
    <w:rsid w:val="00595932"/>
    <w:rsid w:val="005C161D"/>
    <w:rsid w:val="005D59F0"/>
    <w:rsid w:val="005E3FBF"/>
    <w:rsid w:val="005F70E7"/>
    <w:rsid w:val="00627A04"/>
    <w:rsid w:val="00677AAF"/>
    <w:rsid w:val="00693D3B"/>
    <w:rsid w:val="006A177B"/>
    <w:rsid w:val="006A1EE9"/>
    <w:rsid w:val="006A3067"/>
    <w:rsid w:val="006B2061"/>
    <w:rsid w:val="006F593E"/>
    <w:rsid w:val="007072A6"/>
    <w:rsid w:val="00713A22"/>
    <w:rsid w:val="00724CE1"/>
    <w:rsid w:val="007353B1"/>
    <w:rsid w:val="00782575"/>
    <w:rsid w:val="00792C3F"/>
    <w:rsid w:val="00810A56"/>
    <w:rsid w:val="00810D67"/>
    <w:rsid w:val="008473DA"/>
    <w:rsid w:val="008B0CB1"/>
    <w:rsid w:val="008C57FC"/>
    <w:rsid w:val="008D314D"/>
    <w:rsid w:val="008F7344"/>
    <w:rsid w:val="009606FB"/>
    <w:rsid w:val="00964637"/>
    <w:rsid w:val="00967D04"/>
    <w:rsid w:val="009870DE"/>
    <w:rsid w:val="00991997"/>
    <w:rsid w:val="00A136A8"/>
    <w:rsid w:val="00A50C13"/>
    <w:rsid w:val="00AB5C1D"/>
    <w:rsid w:val="00AF06B0"/>
    <w:rsid w:val="00B0269E"/>
    <w:rsid w:val="00B53304"/>
    <w:rsid w:val="00B802CD"/>
    <w:rsid w:val="00B84D60"/>
    <w:rsid w:val="00BA130B"/>
    <w:rsid w:val="00BF607C"/>
    <w:rsid w:val="00C03FAE"/>
    <w:rsid w:val="00C2329C"/>
    <w:rsid w:val="00C859BB"/>
    <w:rsid w:val="00CA3CB0"/>
    <w:rsid w:val="00CB7DA9"/>
    <w:rsid w:val="00CF503E"/>
    <w:rsid w:val="00D0322F"/>
    <w:rsid w:val="00D36959"/>
    <w:rsid w:val="00D528A1"/>
    <w:rsid w:val="00D56FF4"/>
    <w:rsid w:val="00D86BD6"/>
    <w:rsid w:val="00DA14D4"/>
    <w:rsid w:val="00DB2FDA"/>
    <w:rsid w:val="00DC4E71"/>
    <w:rsid w:val="00E02625"/>
    <w:rsid w:val="00E2459E"/>
    <w:rsid w:val="00E45E7B"/>
    <w:rsid w:val="00E65D4C"/>
    <w:rsid w:val="00ED3F75"/>
    <w:rsid w:val="00F165C1"/>
    <w:rsid w:val="00F50308"/>
    <w:rsid w:val="00F53BF9"/>
    <w:rsid w:val="00F8147D"/>
    <w:rsid w:val="00FA6BF5"/>
    <w:rsid w:val="00FC04DE"/>
    <w:rsid w:val="00FF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5E0B7"/>
  <w15:chartTrackingRefBased/>
  <w15:docId w15:val="{0FC723F3-864A-4AC6-B7A4-460D2E01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6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A6B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6BF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rsid w:val="00FA6BF5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FA6B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5030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E5C3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5C3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wmi-callto">
    <w:name w:val="wmi-callto"/>
    <w:basedOn w:val="a0"/>
    <w:rsid w:val="005F70E7"/>
  </w:style>
  <w:style w:type="paragraph" w:customStyle="1" w:styleId="ConsPlusNormal">
    <w:name w:val="ConsPlusNormal"/>
    <w:rsid w:val="00313E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13E9C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semiHidden/>
    <w:unhideWhenUsed/>
    <w:rsid w:val="001F3995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1F39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F39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table" w:styleId="aa">
    <w:name w:val="Table Grid"/>
    <w:basedOn w:val="a1"/>
    <w:uiPriority w:val="59"/>
    <w:rsid w:val="00DA14D4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2026-04-03T07:27:00Z</cp:lastPrinted>
  <dcterms:created xsi:type="dcterms:W3CDTF">2026-04-03T06:40:00Z</dcterms:created>
  <dcterms:modified xsi:type="dcterms:W3CDTF">2026-04-03T07:28:00Z</dcterms:modified>
</cp:coreProperties>
</file>